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6FA7E" w14:textId="77777777" w:rsidR="00A4398E" w:rsidRPr="00D81ABD" w:rsidRDefault="282A7A50" w:rsidP="00A4398E">
      <w:pPr>
        <w:spacing w:after="0"/>
        <w:ind w:left="1440" w:right="1440"/>
        <w:jc w:val="center"/>
        <w:rPr>
          <w:rFonts w:ascii="Arial" w:hAnsi="Arial" w:cs="Arial"/>
          <w:b/>
          <w:color w:val="0070C0"/>
          <w:sz w:val="36"/>
          <w:szCs w:val="36"/>
          <w:lang w:val="es-ES"/>
        </w:rPr>
      </w:pPr>
      <w:r w:rsidRPr="00A4398E">
        <w:rPr>
          <w:rFonts w:ascii="Arial" w:hAnsi="Arial" w:cs="Arial"/>
          <w:b/>
          <w:color w:val="0070C0"/>
          <w:sz w:val="36"/>
          <w:szCs w:val="36"/>
          <w:lang w:val="es-ES_tradnl"/>
        </w:rPr>
        <w:t>Participación de los residentes en el Plan de Acción Climática:</w:t>
      </w:r>
    </w:p>
    <w:p w14:paraId="719B05E3" w14:textId="66211D22" w:rsidR="005C6EFD" w:rsidRPr="00D81ABD" w:rsidRDefault="282A7A50" w:rsidP="00A4398E">
      <w:pPr>
        <w:spacing w:after="0"/>
        <w:jc w:val="center"/>
        <w:rPr>
          <w:rFonts w:ascii="Arial" w:hAnsi="Arial" w:cs="Arial"/>
          <w:b/>
          <w:color w:val="0070C0"/>
          <w:sz w:val="36"/>
          <w:szCs w:val="36"/>
          <w:lang w:val="es-ES"/>
        </w:rPr>
      </w:pPr>
      <w:r w:rsidRPr="282A7A50">
        <w:rPr>
          <w:rFonts w:ascii="Arial" w:hAnsi="Arial" w:cs="Arial"/>
          <w:b/>
          <w:color w:val="0070C0"/>
          <w:sz w:val="36"/>
          <w:szCs w:val="36"/>
          <w:lang w:val="es-ES_tradnl"/>
        </w:rPr>
        <w:t>Notas de debate</w:t>
      </w:r>
      <w:r w:rsidR="00D81ABD">
        <w:rPr>
          <w:rFonts w:ascii="Arial" w:hAnsi="Arial" w:cs="Arial"/>
          <w:b/>
          <w:color w:val="0070C0"/>
          <w:sz w:val="36"/>
          <w:szCs w:val="36"/>
          <w:lang w:val="es-ES_tradnl"/>
        </w:rPr>
        <w:t>s</w:t>
      </w:r>
    </w:p>
    <w:p w14:paraId="22F885A6" w14:textId="77777777" w:rsidR="00337661" w:rsidRPr="00D81ABD" w:rsidRDefault="282A7A50" w:rsidP="005C6EFD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282A7A50">
        <w:rPr>
          <w:rFonts w:ascii="Arial" w:hAnsi="Arial" w:cs="Arial"/>
          <w:b/>
          <w:color w:val="000000"/>
          <w:sz w:val="24"/>
          <w:szCs w:val="24"/>
          <w:lang w:val="es-ES_tradnl"/>
        </w:rPr>
        <w:t>Implicaciones de la acción en los residentes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175"/>
        <w:gridCol w:w="1809"/>
        <w:gridCol w:w="1942"/>
        <w:gridCol w:w="1809"/>
      </w:tblGrid>
      <w:tr w:rsidR="00337661" w:rsidRPr="003A79A9" w14:paraId="6835E29E" w14:textId="77777777" w:rsidTr="00A4398E">
        <w:trPr>
          <w:trHeight w:val="20"/>
        </w:trPr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332BFE55" w14:textId="77777777" w:rsidR="00337661" w:rsidRDefault="282A7A50">
            <w:pPr>
              <w:spacing w:after="0"/>
              <w:contextualSpacing/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en-CA"/>
              </w:rPr>
            </w:pPr>
            <w:r w:rsidRPr="282A7A50"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es-ES_tradnl"/>
              </w:rPr>
              <w:t>Acción 1</w:t>
            </w:r>
          </w:p>
        </w:tc>
        <w:tc>
          <w:tcPr>
            <w:tcW w:w="7735" w:type="dxa"/>
            <w:gridSpan w:val="4"/>
            <w:tcBorders>
              <w:bottom w:val="single" w:sz="4" w:space="0" w:color="auto"/>
            </w:tcBorders>
          </w:tcPr>
          <w:p w14:paraId="39C8D23B" w14:textId="78290E86" w:rsidR="00337661" w:rsidRPr="00D81ABD" w:rsidRDefault="282A7A50">
            <w:pPr>
              <w:spacing w:after="0"/>
              <w:contextualSpacing/>
              <w:rPr>
                <w:rFonts w:asciiTheme="minorHAnsi" w:eastAsia="Calibri" w:hAnsiTheme="minorHAnsi" w:cs="Arial"/>
                <w:b/>
                <w:bCs/>
                <w:i/>
                <w:iCs/>
                <w:color w:val="5B9BD5" w:themeColor="accent5"/>
                <w:sz w:val="24"/>
                <w:szCs w:val="24"/>
                <w:lang w:val="es-ES"/>
              </w:rPr>
            </w:pPr>
            <w:r w:rsidRPr="282A7A50">
              <w:rPr>
                <w:rFonts w:asciiTheme="minorHAnsi" w:eastAsia="Calibri" w:hAnsiTheme="minorHAnsi" w:cs="Arial"/>
                <w:b/>
                <w:i/>
                <w:iCs/>
                <w:sz w:val="24"/>
                <w:szCs w:val="24"/>
                <w:lang w:val="es-ES_tradnl"/>
              </w:rPr>
              <w:t>Ahorro de ene</w:t>
            </w:r>
            <w:r w:rsidR="003A79A9">
              <w:rPr>
                <w:rFonts w:asciiTheme="minorHAnsi" w:eastAsia="Calibri" w:hAnsiTheme="minorHAnsi" w:cs="Arial"/>
                <w:b/>
                <w:i/>
                <w:iCs/>
                <w:sz w:val="24"/>
                <w:szCs w:val="24"/>
                <w:lang w:val="es-ES_tradnl"/>
              </w:rPr>
              <w:t>rgía, agua y dinero en el hogar</w:t>
            </w:r>
            <w:bookmarkStart w:id="0" w:name="_GoBack"/>
            <w:bookmarkEnd w:id="0"/>
          </w:p>
        </w:tc>
      </w:tr>
      <w:tr w:rsidR="00337661" w14:paraId="5AF47F44" w14:textId="77777777" w:rsidTr="00A4398E">
        <w:trPr>
          <w:trHeight w:val="20"/>
        </w:trPr>
        <w:tc>
          <w:tcPr>
            <w:tcW w:w="1615" w:type="dxa"/>
            <w:vMerge w:val="restart"/>
            <w:shd w:val="clear" w:color="auto" w:fill="E2EFD9" w:themeFill="accent6" w:themeFillTint="33"/>
            <w:vAlign w:val="center"/>
          </w:tcPr>
          <w:p w14:paraId="7643C8A6" w14:textId="77777777" w:rsidR="00337661" w:rsidRDefault="282A7A50">
            <w:pPr>
              <w:spacing w:after="0"/>
              <w:contextualSpacing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en-CA"/>
              </w:rPr>
            </w:pPr>
            <w:r w:rsidRPr="282A7A50"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es-ES_tradnl"/>
              </w:rPr>
              <w:t>Notas de preguntas abiertas:</w:t>
            </w:r>
          </w:p>
        </w:tc>
        <w:tc>
          <w:tcPr>
            <w:tcW w:w="2175" w:type="dxa"/>
            <w:shd w:val="clear" w:color="auto" w:fill="E2EFD9" w:themeFill="accent6" w:themeFillTint="33"/>
          </w:tcPr>
          <w:p w14:paraId="21756ECF" w14:textId="77777777" w:rsidR="00337661" w:rsidRPr="00D81ABD" w:rsidRDefault="282A7A50">
            <w:pPr>
              <w:spacing w:after="0"/>
              <w:contextualSpacing/>
              <w:rPr>
                <w:rFonts w:asciiTheme="minorHAnsi" w:eastAsia="Calibri" w:hAnsiTheme="minorHAnsi" w:cs="Arial"/>
                <w:sz w:val="18"/>
                <w:szCs w:val="18"/>
                <w:lang w:val="es-ES"/>
              </w:rPr>
            </w:pPr>
            <w:r w:rsidRPr="282A7A50">
              <w:rPr>
                <w:rFonts w:asciiTheme="minorHAnsi" w:eastAsia="Calibri" w:hAnsiTheme="minorHAnsi" w:cs="Arial"/>
                <w:sz w:val="18"/>
                <w:szCs w:val="18"/>
                <w:lang w:val="es-ES_tradnl"/>
              </w:rPr>
              <w:t>Impacto esperado de la acción en usted y sus vecinos</w:t>
            </w:r>
          </w:p>
        </w:tc>
        <w:tc>
          <w:tcPr>
            <w:tcW w:w="1809" w:type="dxa"/>
            <w:shd w:val="clear" w:color="auto" w:fill="E2EFD9" w:themeFill="accent6" w:themeFillTint="33"/>
          </w:tcPr>
          <w:p w14:paraId="3128C142" w14:textId="77777777" w:rsidR="00337661" w:rsidRPr="00D81ABD" w:rsidRDefault="282A7A50">
            <w:pPr>
              <w:spacing w:after="0"/>
              <w:contextualSpacing/>
              <w:rPr>
                <w:rFonts w:asciiTheme="minorHAnsi" w:eastAsia="Calibri" w:hAnsiTheme="minorHAnsi" w:cs="Arial"/>
                <w:sz w:val="18"/>
                <w:szCs w:val="18"/>
                <w:lang w:val="es-ES"/>
              </w:rPr>
            </w:pPr>
            <w:r w:rsidRPr="282A7A50">
              <w:rPr>
                <w:rFonts w:asciiTheme="minorHAnsi" w:eastAsia="Calibri" w:hAnsiTheme="minorHAnsi" w:cs="Arial"/>
                <w:sz w:val="18"/>
                <w:szCs w:val="18"/>
                <w:lang w:val="es-ES_tradnl"/>
              </w:rPr>
              <w:t>Impacto de la acción en ancianos, niños, personas de bajos ingresos y personas de color</w:t>
            </w:r>
          </w:p>
        </w:tc>
        <w:tc>
          <w:tcPr>
            <w:tcW w:w="1942" w:type="dxa"/>
            <w:shd w:val="clear" w:color="auto" w:fill="E2EFD9" w:themeFill="accent6" w:themeFillTint="33"/>
          </w:tcPr>
          <w:p w14:paraId="038AD473" w14:textId="77777777" w:rsidR="00337661" w:rsidRPr="00D81ABD" w:rsidRDefault="282A7A50">
            <w:pPr>
              <w:spacing w:after="0"/>
              <w:contextualSpacing/>
              <w:rPr>
                <w:rFonts w:asciiTheme="minorHAnsi" w:eastAsia="Calibri" w:hAnsiTheme="minorHAnsi" w:cs="Arial"/>
                <w:sz w:val="18"/>
                <w:szCs w:val="18"/>
                <w:lang w:val="es-ES"/>
              </w:rPr>
            </w:pPr>
            <w:r w:rsidRPr="282A7A50">
              <w:rPr>
                <w:rFonts w:asciiTheme="minorHAnsi" w:eastAsia="Calibri" w:hAnsiTheme="minorHAnsi" w:cs="Arial"/>
                <w:sz w:val="18"/>
                <w:szCs w:val="18"/>
                <w:lang w:val="es-ES_tradnl"/>
              </w:rPr>
              <w:t>Barreras u obstáculos para el éxito</w:t>
            </w:r>
          </w:p>
        </w:tc>
        <w:tc>
          <w:tcPr>
            <w:tcW w:w="1809" w:type="dxa"/>
            <w:shd w:val="clear" w:color="auto" w:fill="E2EFD9" w:themeFill="accent6" w:themeFillTint="33"/>
          </w:tcPr>
          <w:p w14:paraId="00050098" w14:textId="77777777" w:rsidR="00337661" w:rsidRDefault="282A7A50">
            <w:pPr>
              <w:spacing w:after="0"/>
              <w:contextualSpacing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  <w:r w:rsidRPr="282A7A50">
              <w:rPr>
                <w:rFonts w:asciiTheme="minorHAnsi" w:eastAsia="Calibri" w:hAnsiTheme="minorHAnsi" w:cs="Arial"/>
                <w:sz w:val="18"/>
                <w:szCs w:val="18"/>
                <w:lang w:val="es-ES_tradnl"/>
              </w:rPr>
              <w:t>Servicios de apoyo necesarios</w:t>
            </w:r>
          </w:p>
        </w:tc>
      </w:tr>
      <w:tr w:rsidR="00337661" w14:paraId="69576084" w14:textId="77777777" w:rsidTr="00A4398E">
        <w:trPr>
          <w:trHeight w:val="20"/>
        </w:trPr>
        <w:tc>
          <w:tcPr>
            <w:tcW w:w="1615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0C32872" w14:textId="77777777" w:rsidR="00337661" w:rsidRDefault="00337661">
            <w:pPr>
              <w:spacing w:after="0"/>
              <w:contextualSpacing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4574D65" w14:textId="77777777" w:rsidR="008D577E" w:rsidRDefault="008D577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65C3CA51" w14:textId="77777777" w:rsidR="00A4398E" w:rsidRDefault="00A4398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7CCFA0BD" w14:textId="77777777" w:rsidR="00A4398E" w:rsidRDefault="00A4398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5F8A80F0" w14:textId="77777777" w:rsidR="008D577E" w:rsidRDefault="008D577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5F81693A" w14:textId="77777777" w:rsidR="008D577E" w:rsidRDefault="008D577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09F395D4" w14:textId="77777777" w:rsidR="008D577E" w:rsidRDefault="008D577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0C79598" w14:textId="77777777" w:rsidR="00337661" w:rsidRDefault="00337661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3C2CF2B" w14:textId="77777777" w:rsidR="00337661" w:rsidRDefault="00337661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392947D" w14:textId="77777777" w:rsidR="00337661" w:rsidRDefault="00337661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</w:tc>
      </w:tr>
    </w:tbl>
    <w:p w14:paraId="581E9160" w14:textId="77777777" w:rsidR="00337661" w:rsidRDefault="00337661">
      <w:pPr>
        <w:spacing w:after="0"/>
        <w:jc w:val="center"/>
        <w:rPr>
          <w:rFonts w:cstheme="minorHAnsi"/>
          <w:b/>
          <w:bCs/>
          <w:color w:val="4472C4" w:themeColor="accent1"/>
        </w:rPr>
      </w:pPr>
    </w:p>
    <w:p w14:paraId="27BBFF85" w14:textId="77777777" w:rsidR="00337661" w:rsidRDefault="00337661">
      <w:pPr>
        <w:spacing w:after="0"/>
        <w:jc w:val="center"/>
        <w:rPr>
          <w:rFonts w:cstheme="minorHAnsi"/>
          <w:b/>
          <w:bCs/>
          <w:color w:val="4472C4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175"/>
        <w:gridCol w:w="1809"/>
        <w:gridCol w:w="1809"/>
        <w:gridCol w:w="1942"/>
      </w:tblGrid>
      <w:tr w:rsidR="00337661" w:rsidRPr="003A79A9" w14:paraId="6103EF2D" w14:textId="77777777" w:rsidTr="00A4398E">
        <w:trPr>
          <w:trHeight w:val="20"/>
        </w:trPr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72465D84" w14:textId="77777777" w:rsidR="00337661" w:rsidRDefault="282A7A50">
            <w:pPr>
              <w:spacing w:after="0"/>
              <w:contextualSpacing/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en-CA"/>
              </w:rPr>
            </w:pPr>
            <w:r w:rsidRPr="282A7A50"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es-ES_tradnl"/>
              </w:rPr>
              <w:t>Acción 2</w:t>
            </w:r>
          </w:p>
        </w:tc>
        <w:tc>
          <w:tcPr>
            <w:tcW w:w="7735" w:type="dxa"/>
            <w:gridSpan w:val="4"/>
            <w:tcBorders>
              <w:bottom w:val="single" w:sz="4" w:space="0" w:color="auto"/>
            </w:tcBorders>
          </w:tcPr>
          <w:p w14:paraId="107E86BE" w14:textId="77777777" w:rsidR="00337661" w:rsidRPr="00D81ABD" w:rsidRDefault="282A7A50">
            <w:pPr>
              <w:spacing w:after="0"/>
              <w:contextualSpacing/>
              <w:rPr>
                <w:rFonts w:asciiTheme="minorHAnsi" w:eastAsia="Calibri" w:hAnsiTheme="minorHAnsi" w:cs="Arial"/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282A7A50">
              <w:rPr>
                <w:rFonts w:asciiTheme="minorHAnsi" w:eastAsia="Calibri" w:hAnsiTheme="minorHAnsi" w:cs="Arial"/>
                <w:b/>
                <w:i/>
                <w:iCs/>
                <w:sz w:val="24"/>
                <w:szCs w:val="24"/>
                <w:lang w:val="es-ES_tradnl"/>
              </w:rPr>
              <w:t>Soluciones de movilidad para todos los residentes de Columbus</w:t>
            </w:r>
          </w:p>
        </w:tc>
      </w:tr>
      <w:tr w:rsidR="00337661" w14:paraId="00E6D995" w14:textId="77777777" w:rsidTr="00A4398E">
        <w:trPr>
          <w:trHeight w:val="20"/>
        </w:trPr>
        <w:tc>
          <w:tcPr>
            <w:tcW w:w="1615" w:type="dxa"/>
            <w:vMerge w:val="restart"/>
            <w:shd w:val="clear" w:color="auto" w:fill="E2EFD9" w:themeFill="accent6" w:themeFillTint="33"/>
            <w:vAlign w:val="center"/>
          </w:tcPr>
          <w:p w14:paraId="6EFB8E7A" w14:textId="77777777" w:rsidR="00337661" w:rsidRDefault="282A7A50">
            <w:pPr>
              <w:spacing w:after="0"/>
              <w:contextualSpacing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en-CA"/>
              </w:rPr>
            </w:pPr>
            <w:r w:rsidRPr="282A7A50"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es-ES_tradnl"/>
              </w:rPr>
              <w:t>Notas de preguntas abiertas:</w:t>
            </w:r>
          </w:p>
        </w:tc>
        <w:tc>
          <w:tcPr>
            <w:tcW w:w="2175" w:type="dxa"/>
            <w:shd w:val="clear" w:color="auto" w:fill="E2EFD9" w:themeFill="accent6" w:themeFillTint="33"/>
          </w:tcPr>
          <w:p w14:paraId="4395C532" w14:textId="77777777" w:rsidR="00337661" w:rsidRPr="00D81ABD" w:rsidRDefault="282A7A50">
            <w:pPr>
              <w:spacing w:after="0"/>
              <w:contextualSpacing/>
              <w:rPr>
                <w:rFonts w:asciiTheme="minorHAnsi" w:eastAsia="Calibri" w:hAnsiTheme="minorHAnsi" w:cs="Arial"/>
                <w:sz w:val="18"/>
                <w:szCs w:val="18"/>
                <w:lang w:val="es-ES"/>
              </w:rPr>
            </w:pPr>
            <w:r w:rsidRPr="282A7A50">
              <w:rPr>
                <w:rFonts w:asciiTheme="minorHAnsi" w:eastAsia="Calibri" w:hAnsiTheme="minorHAnsi" w:cs="Arial"/>
                <w:sz w:val="18"/>
                <w:szCs w:val="18"/>
                <w:lang w:val="es-ES_tradnl"/>
              </w:rPr>
              <w:t>Impacto esperado de la acción en usted y sus vecinos</w:t>
            </w:r>
          </w:p>
        </w:tc>
        <w:tc>
          <w:tcPr>
            <w:tcW w:w="1809" w:type="dxa"/>
            <w:shd w:val="clear" w:color="auto" w:fill="E2EFD9" w:themeFill="accent6" w:themeFillTint="33"/>
          </w:tcPr>
          <w:p w14:paraId="63BAF823" w14:textId="77777777" w:rsidR="00337661" w:rsidRPr="00D81ABD" w:rsidRDefault="282A7A50">
            <w:pPr>
              <w:spacing w:after="0" w:line="240" w:lineRule="auto"/>
              <w:rPr>
                <w:rFonts w:asciiTheme="minorHAnsi" w:eastAsia="Calibri" w:hAnsiTheme="minorHAnsi" w:cs="Arial"/>
                <w:sz w:val="18"/>
                <w:szCs w:val="18"/>
                <w:lang w:val="es-ES"/>
              </w:rPr>
            </w:pPr>
            <w:r w:rsidRPr="282A7A50">
              <w:rPr>
                <w:rFonts w:asciiTheme="minorHAnsi" w:eastAsia="Calibri" w:hAnsiTheme="minorHAnsi" w:cs="Arial"/>
                <w:sz w:val="18"/>
                <w:szCs w:val="18"/>
                <w:lang w:val="es-ES_tradnl"/>
              </w:rPr>
              <w:t>Impacto de la acción en ancianos, niños, personas de bajos ingresos y personas de color</w:t>
            </w:r>
          </w:p>
        </w:tc>
        <w:tc>
          <w:tcPr>
            <w:tcW w:w="1809" w:type="dxa"/>
            <w:shd w:val="clear" w:color="auto" w:fill="E2EFD9" w:themeFill="accent6" w:themeFillTint="33"/>
          </w:tcPr>
          <w:p w14:paraId="16CE42EA" w14:textId="77777777" w:rsidR="00337661" w:rsidRPr="00D81ABD" w:rsidRDefault="282A7A50">
            <w:pPr>
              <w:spacing w:after="0" w:line="240" w:lineRule="auto"/>
              <w:rPr>
                <w:rFonts w:asciiTheme="minorHAnsi" w:eastAsia="Calibri" w:hAnsiTheme="minorHAnsi" w:cs="Arial"/>
                <w:sz w:val="18"/>
                <w:szCs w:val="18"/>
                <w:lang w:val="es-ES"/>
              </w:rPr>
            </w:pPr>
            <w:r w:rsidRPr="282A7A50">
              <w:rPr>
                <w:rFonts w:asciiTheme="minorHAnsi" w:eastAsia="Calibri" w:hAnsiTheme="minorHAnsi" w:cs="Arial"/>
                <w:sz w:val="18"/>
                <w:szCs w:val="18"/>
                <w:lang w:val="es-ES_tradnl"/>
              </w:rPr>
              <w:t>Barreras u obstáculos para el éxito</w:t>
            </w:r>
          </w:p>
        </w:tc>
        <w:tc>
          <w:tcPr>
            <w:tcW w:w="1942" w:type="dxa"/>
            <w:shd w:val="clear" w:color="auto" w:fill="E2EFD9" w:themeFill="accent6" w:themeFillTint="33"/>
          </w:tcPr>
          <w:p w14:paraId="01E9C994" w14:textId="77777777" w:rsidR="00337661" w:rsidRDefault="282A7A50">
            <w:pPr>
              <w:spacing w:after="0" w:line="240" w:lineRule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282A7A50">
              <w:rPr>
                <w:rFonts w:asciiTheme="minorHAnsi" w:eastAsia="Calibri" w:hAnsiTheme="minorHAnsi" w:cs="Arial"/>
                <w:sz w:val="18"/>
                <w:szCs w:val="18"/>
                <w:lang w:val="es-ES_tradnl"/>
              </w:rPr>
              <w:t>Servicios de apoyo necesarios</w:t>
            </w:r>
          </w:p>
        </w:tc>
      </w:tr>
      <w:tr w:rsidR="00337661" w14:paraId="728B6CEB" w14:textId="77777777" w:rsidTr="00A4398E">
        <w:trPr>
          <w:trHeight w:val="20"/>
        </w:trPr>
        <w:tc>
          <w:tcPr>
            <w:tcW w:w="1615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35E00E" w14:textId="77777777" w:rsidR="00337661" w:rsidRDefault="00337661">
            <w:pPr>
              <w:spacing w:after="0"/>
              <w:contextualSpacing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5CFA394" w14:textId="77777777" w:rsidR="008D577E" w:rsidRDefault="008D577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51C5632D" w14:textId="77777777" w:rsidR="00A4398E" w:rsidRDefault="00A4398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39C34E7D" w14:textId="77777777" w:rsidR="008D577E" w:rsidRDefault="008D577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4456733D" w14:textId="77777777" w:rsidR="00A4398E" w:rsidRDefault="00A4398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14A6F6A4" w14:textId="77777777" w:rsidR="008D577E" w:rsidRDefault="008D577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34E14908" w14:textId="77777777" w:rsidR="008D577E" w:rsidRDefault="008D577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</w:tc>
        <w:tc>
          <w:tcPr>
            <w:tcW w:w="1809" w:type="dxa"/>
            <w:shd w:val="clear" w:color="auto" w:fill="E2EFD9" w:themeFill="accent6" w:themeFillTint="33"/>
          </w:tcPr>
          <w:p w14:paraId="41BB7755" w14:textId="77777777" w:rsidR="00337661" w:rsidRDefault="00337661">
            <w:pPr>
              <w:spacing w:after="0" w:line="240" w:lineRule="auto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</w:tc>
        <w:tc>
          <w:tcPr>
            <w:tcW w:w="1809" w:type="dxa"/>
            <w:shd w:val="clear" w:color="auto" w:fill="E2EFD9" w:themeFill="accent6" w:themeFillTint="33"/>
          </w:tcPr>
          <w:p w14:paraId="4FDDDBA5" w14:textId="77777777" w:rsidR="00337661" w:rsidRDefault="00337661">
            <w:pPr>
              <w:spacing w:after="0" w:line="240" w:lineRule="auto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</w:tc>
        <w:tc>
          <w:tcPr>
            <w:tcW w:w="1942" w:type="dxa"/>
            <w:shd w:val="clear" w:color="auto" w:fill="E2EFD9" w:themeFill="accent6" w:themeFillTint="33"/>
          </w:tcPr>
          <w:p w14:paraId="0D403059" w14:textId="77777777" w:rsidR="00337661" w:rsidRDefault="00337661">
            <w:pPr>
              <w:spacing w:after="0" w:line="240" w:lineRule="auto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</w:tc>
      </w:tr>
    </w:tbl>
    <w:p w14:paraId="69DE621D" w14:textId="77777777" w:rsidR="00337661" w:rsidRDefault="00337661">
      <w:pPr>
        <w:spacing w:after="0"/>
        <w:jc w:val="center"/>
        <w:rPr>
          <w:rFonts w:cstheme="minorHAnsi"/>
          <w:b/>
          <w:bCs/>
          <w:color w:val="4472C4" w:themeColor="accent1"/>
        </w:rPr>
      </w:pPr>
    </w:p>
    <w:p w14:paraId="1366DE5C" w14:textId="77777777" w:rsidR="00337661" w:rsidRDefault="00337661">
      <w:pPr>
        <w:spacing w:after="0"/>
        <w:jc w:val="center"/>
        <w:rPr>
          <w:rFonts w:cstheme="minorHAnsi"/>
          <w:b/>
          <w:bCs/>
          <w:color w:val="4472C4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175"/>
        <w:gridCol w:w="1809"/>
        <w:gridCol w:w="1809"/>
        <w:gridCol w:w="1942"/>
      </w:tblGrid>
      <w:tr w:rsidR="00337661" w14:paraId="11856A38" w14:textId="77777777" w:rsidTr="00A4398E">
        <w:trPr>
          <w:trHeight w:val="20"/>
        </w:trPr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6C6D3182" w14:textId="77777777" w:rsidR="00337661" w:rsidRDefault="282A7A50">
            <w:pPr>
              <w:spacing w:after="0"/>
              <w:contextualSpacing/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en-CA"/>
              </w:rPr>
            </w:pPr>
            <w:r w:rsidRPr="282A7A50"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es-ES_tradnl"/>
              </w:rPr>
              <w:t>Acción 3</w:t>
            </w:r>
          </w:p>
        </w:tc>
        <w:tc>
          <w:tcPr>
            <w:tcW w:w="7735" w:type="dxa"/>
            <w:gridSpan w:val="4"/>
            <w:tcBorders>
              <w:bottom w:val="single" w:sz="4" w:space="0" w:color="auto"/>
            </w:tcBorders>
          </w:tcPr>
          <w:p w14:paraId="34112A02" w14:textId="77777777" w:rsidR="00337661" w:rsidRDefault="282A7A50">
            <w:pPr>
              <w:spacing w:after="0"/>
              <w:contextualSpacing/>
              <w:rPr>
                <w:rFonts w:asciiTheme="minorHAnsi" w:eastAsia="Calibr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282A7A50">
              <w:rPr>
                <w:rFonts w:asciiTheme="minorHAnsi" w:eastAsia="Calibri" w:hAnsiTheme="minorHAnsi" w:cs="Arial"/>
                <w:b/>
                <w:i/>
                <w:iCs/>
                <w:sz w:val="24"/>
                <w:szCs w:val="24"/>
                <w:lang w:val="es-ES_tradnl"/>
              </w:rPr>
              <w:t>Apoyo a negocios locales</w:t>
            </w:r>
          </w:p>
        </w:tc>
      </w:tr>
      <w:tr w:rsidR="00337661" w14:paraId="39ED91CE" w14:textId="77777777" w:rsidTr="00A4398E">
        <w:trPr>
          <w:trHeight w:val="20"/>
        </w:trPr>
        <w:tc>
          <w:tcPr>
            <w:tcW w:w="1615" w:type="dxa"/>
            <w:vMerge w:val="restart"/>
            <w:shd w:val="clear" w:color="auto" w:fill="E2EFD9" w:themeFill="accent6" w:themeFillTint="33"/>
            <w:vAlign w:val="center"/>
          </w:tcPr>
          <w:p w14:paraId="46489181" w14:textId="77777777" w:rsidR="00337661" w:rsidRDefault="282A7A50">
            <w:pPr>
              <w:spacing w:after="0"/>
              <w:contextualSpacing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en-CA"/>
              </w:rPr>
            </w:pPr>
            <w:r w:rsidRPr="282A7A50"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es-ES_tradnl"/>
              </w:rPr>
              <w:t>Notas de preguntas abiertas:</w:t>
            </w:r>
          </w:p>
        </w:tc>
        <w:tc>
          <w:tcPr>
            <w:tcW w:w="2175" w:type="dxa"/>
            <w:shd w:val="clear" w:color="auto" w:fill="E2EFD9" w:themeFill="accent6" w:themeFillTint="33"/>
          </w:tcPr>
          <w:p w14:paraId="6902CD50" w14:textId="77777777" w:rsidR="00337661" w:rsidRPr="00D81ABD" w:rsidRDefault="282A7A50">
            <w:pPr>
              <w:spacing w:after="0"/>
              <w:contextualSpacing/>
              <w:rPr>
                <w:rFonts w:asciiTheme="minorHAnsi" w:eastAsia="Calibri" w:hAnsiTheme="minorHAnsi" w:cs="Arial"/>
                <w:sz w:val="18"/>
                <w:szCs w:val="18"/>
                <w:lang w:val="es-ES"/>
              </w:rPr>
            </w:pPr>
            <w:r w:rsidRPr="282A7A50">
              <w:rPr>
                <w:rFonts w:asciiTheme="minorHAnsi" w:eastAsia="Calibri" w:hAnsiTheme="minorHAnsi" w:cs="Arial"/>
                <w:sz w:val="18"/>
                <w:szCs w:val="18"/>
                <w:lang w:val="es-ES_tradnl"/>
              </w:rPr>
              <w:t>Impacto esperado de la acción en usted y sus vecinos</w:t>
            </w:r>
          </w:p>
        </w:tc>
        <w:tc>
          <w:tcPr>
            <w:tcW w:w="1809" w:type="dxa"/>
            <w:shd w:val="clear" w:color="auto" w:fill="E2EFD9" w:themeFill="accent6" w:themeFillTint="33"/>
          </w:tcPr>
          <w:p w14:paraId="2B8B72E5" w14:textId="77777777" w:rsidR="00337661" w:rsidRPr="00D81ABD" w:rsidRDefault="282A7A50">
            <w:pPr>
              <w:spacing w:after="0" w:line="240" w:lineRule="auto"/>
              <w:rPr>
                <w:rFonts w:asciiTheme="minorHAnsi" w:eastAsia="Calibri" w:hAnsiTheme="minorHAnsi" w:cs="Arial"/>
                <w:sz w:val="18"/>
                <w:szCs w:val="18"/>
                <w:lang w:val="es-ES"/>
              </w:rPr>
            </w:pPr>
            <w:r w:rsidRPr="282A7A50">
              <w:rPr>
                <w:rFonts w:asciiTheme="minorHAnsi" w:eastAsia="Calibri" w:hAnsiTheme="minorHAnsi" w:cs="Arial"/>
                <w:sz w:val="18"/>
                <w:szCs w:val="18"/>
                <w:lang w:val="es-ES_tradnl"/>
              </w:rPr>
              <w:t>Impacto de la acción en ancianos, niños, personas de bajos ingresos y personas de color</w:t>
            </w:r>
          </w:p>
        </w:tc>
        <w:tc>
          <w:tcPr>
            <w:tcW w:w="1809" w:type="dxa"/>
            <w:shd w:val="clear" w:color="auto" w:fill="E2EFD9" w:themeFill="accent6" w:themeFillTint="33"/>
          </w:tcPr>
          <w:p w14:paraId="1FC38632" w14:textId="77777777" w:rsidR="00337661" w:rsidRPr="00D81ABD" w:rsidRDefault="282A7A50">
            <w:pPr>
              <w:spacing w:after="0" w:line="240" w:lineRule="auto"/>
              <w:rPr>
                <w:rFonts w:asciiTheme="minorHAnsi" w:eastAsia="Calibri" w:hAnsiTheme="minorHAnsi" w:cs="Arial"/>
                <w:sz w:val="18"/>
                <w:szCs w:val="18"/>
                <w:lang w:val="es-ES"/>
              </w:rPr>
            </w:pPr>
            <w:r w:rsidRPr="282A7A50">
              <w:rPr>
                <w:rFonts w:asciiTheme="minorHAnsi" w:eastAsia="Calibri" w:hAnsiTheme="minorHAnsi" w:cs="Arial"/>
                <w:sz w:val="18"/>
                <w:szCs w:val="18"/>
                <w:lang w:val="es-ES_tradnl"/>
              </w:rPr>
              <w:t>Barreras u obstáculos para el éxito</w:t>
            </w:r>
          </w:p>
        </w:tc>
        <w:tc>
          <w:tcPr>
            <w:tcW w:w="1942" w:type="dxa"/>
            <w:shd w:val="clear" w:color="auto" w:fill="E2EFD9" w:themeFill="accent6" w:themeFillTint="33"/>
          </w:tcPr>
          <w:p w14:paraId="2AFFFF30" w14:textId="77777777" w:rsidR="00337661" w:rsidRDefault="282A7A50">
            <w:pPr>
              <w:spacing w:after="0" w:line="240" w:lineRule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282A7A50">
              <w:rPr>
                <w:rFonts w:asciiTheme="minorHAnsi" w:eastAsia="Calibri" w:hAnsiTheme="minorHAnsi" w:cs="Arial"/>
                <w:sz w:val="18"/>
                <w:szCs w:val="18"/>
                <w:lang w:val="es-ES_tradnl"/>
              </w:rPr>
              <w:t>Servicios de apoyo necesarios</w:t>
            </w:r>
          </w:p>
        </w:tc>
      </w:tr>
      <w:tr w:rsidR="00337661" w14:paraId="5DB8827C" w14:textId="77777777" w:rsidTr="00A4398E">
        <w:trPr>
          <w:trHeight w:val="20"/>
        </w:trPr>
        <w:tc>
          <w:tcPr>
            <w:tcW w:w="1615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5C9B" w14:textId="77777777" w:rsidR="00337661" w:rsidRDefault="00337661">
            <w:pPr>
              <w:spacing w:after="0"/>
              <w:contextualSpacing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2DE7909" w14:textId="77777777" w:rsidR="008D577E" w:rsidRDefault="008D577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438FB94F" w14:textId="77777777" w:rsidR="00A4398E" w:rsidRDefault="00A4398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1C7A9569" w14:textId="77777777" w:rsidR="00A4398E" w:rsidRDefault="00A4398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1BD6275D" w14:textId="77777777" w:rsidR="008D577E" w:rsidRDefault="008D577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01B0CD24" w14:textId="77777777" w:rsidR="008D577E" w:rsidRDefault="008D577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04909F2C" w14:textId="77777777" w:rsidR="008D577E" w:rsidRDefault="008D577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</w:tc>
        <w:tc>
          <w:tcPr>
            <w:tcW w:w="1809" w:type="dxa"/>
            <w:shd w:val="clear" w:color="auto" w:fill="E2EFD9" w:themeFill="accent6" w:themeFillTint="33"/>
          </w:tcPr>
          <w:p w14:paraId="3B370DF0" w14:textId="77777777" w:rsidR="00337661" w:rsidRDefault="00337661">
            <w:pPr>
              <w:spacing w:after="0" w:line="240" w:lineRule="auto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</w:tc>
        <w:tc>
          <w:tcPr>
            <w:tcW w:w="1809" w:type="dxa"/>
            <w:shd w:val="clear" w:color="auto" w:fill="E2EFD9" w:themeFill="accent6" w:themeFillTint="33"/>
          </w:tcPr>
          <w:p w14:paraId="4A1E7772" w14:textId="77777777" w:rsidR="00337661" w:rsidRDefault="00337661">
            <w:pPr>
              <w:spacing w:after="0" w:line="240" w:lineRule="auto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</w:tc>
        <w:tc>
          <w:tcPr>
            <w:tcW w:w="1942" w:type="dxa"/>
            <w:shd w:val="clear" w:color="auto" w:fill="E2EFD9" w:themeFill="accent6" w:themeFillTint="33"/>
          </w:tcPr>
          <w:p w14:paraId="0DD9204A" w14:textId="77777777" w:rsidR="00337661" w:rsidRDefault="00337661">
            <w:pPr>
              <w:spacing w:after="0" w:line="240" w:lineRule="auto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</w:tc>
      </w:tr>
    </w:tbl>
    <w:p w14:paraId="0A72B374" w14:textId="77777777" w:rsidR="00337661" w:rsidRDefault="00337661" w:rsidP="00644B2C">
      <w:pPr>
        <w:spacing w:after="0"/>
        <w:rPr>
          <w:rFonts w:cstheme="minorHAnsi"/>
          <w:b/>
          <w:bCs/>
          <w:color w:val="4472C4" w:themeColor="accent1"/>
        </w:rPr>
      </w:pPr>
    </w:p>
    <w:sectPr w:rsidR="0033766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FCF45" w14:textId="77777777" w:rsidR="00563CCE" w:rsidRDefault="00563CCE">
      <w:pPr>
        <w:spacing w:after="0" w:line="240" w:lineRule="auto"/>
      </w:pPr>
      <w:r>
        <w:separator/>
      </w:r>
    </w:p>
  </w:endnote>
  <w:endnote w:type="continuationSeparator" w:id="0">
    <w:p w14:paraId="09029D74" w14:textId="77777777" w:rsidR="00563CCE" w:rsidRDefault="0056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charset w:val="86"/>
    <w:family w:val="script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628587497"/>
      <w:docPartObj>
        <w:docPartGallery w:val="AutoText"/>
      </w:docPartObj>
    </w:sdtPr>
    <w:sdtEndPr>
      <w:rPr>
        <w:rStyle w:val="PageNumber"/>
      </w:rPr>
    </w:sdtEndPr>
    <w:sdtContent>
      <w:p w14:paraId="28664E53" w14:textId="77777777" w:rsidR="00337661" w:rsidRDefault="00FE04F3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 PAGE </w:t>
        </w:r>
      </w:p>
    </w:sdtContent>
  </w:sdt>
  <w:p w14:paraId="77D78085" w14:textId="77777777" w:rsidR="00337661" w:rsidRDefault="003376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475797166"/>
      <w:docPartObj>
        <w:docPartGallery w:val="AutoText"/>
      </w:docPartObj>
    </w:sdtPr>
    <w:sdtEndPr>
      <w:rPr>
        <w:rStyle w:val="PageNumber"/>
      </w:rPr>
    </w:sdtEndPr>
    <w:sdtContent>
      <w:p w14:paraId="083BF761" w14:textId="77777777" w:rsidR="00337661" w:rsidRPr="00D81ABD" w:rsidRDefault="008D577E">
        <w:pPr>
          <w:pStyle w:val="Footer"/>
          <w:framePr w:wrap="around" w:vAnchor="text" w:hAnchor="margin" w:xAlign="right" w:y="1"/>
          <w:rPr>
            <w:rStyle w:val="PageNumber"/>
            <w:lang w:val="es-ES"/>
          </w:rPr>
        </w:pPr>
        <w:r w:rsidRPr="00D81ABD">
          <w:rPr>
            <w:rStyle w:val="PageNumber"/>
            <w:noProof/>
            <w:lang w:val="es-ES"/>
          </w:rPr>
          <w:t>1</w:t>
        </w:r>
      </w:p>
    </w:sdtContent>
  </w:sdt>
  <w:p w14:paraId="7F8DF623" w14:textId="77777777" w:rsidR="00337661" w:rsidRPr="00D81ABD" w:rsidRDefault="282A7A50" w:rsidP="00644B2C">
    <w:pPr>
      <w:pStyle w:val="Footer"/>
      <w:ind w:right="360"/>
      <w:jc w:val="center"/>
      <w:rPr>
        <w:lang w:val="es-ES"/>
      </w:rPr>
    </w:pPr>
    <w:r w:rsidRPr="00D81ABD">
      <w:rPr>
        <w:lang w:val="es-ES"/>
      </w:rPr>
      <w:t>Columbus Sostenible | Acción Climática | Participación de los residentes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3B0F2" w14:textId="77777777" w:rsidR="00563CCE" w:rsidRDefault="00563CCE">
      <w:pPr>
        <w:spacing w:after="0" w:line="240" w:lineRule="auto"/>
      </w:pPr>
      <w:r>
        <w:separator/>
      </w:r>
    </w:p>
  </w:footnote>
  <w:footnote w:type="continuationSeparator" w:id="0">
    <w:p w14:paraId="2F2BEC21" w14:textId="77777777" w:rsidR="00563CCE" w:rsidRDefault="00563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B03F6" w14:textId="77777777" w:rsidR="00337661" w:rsidRDefault="00FE04F3" w:rsidP="008D577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0F55CA" wp14:editId="48E9D14A">
          <wp:simplePos x="0" y="0"/>
          <wp:positionH relativeFrom="column">
            <wp:posOffset>-731520</wp:posOffset>
          </wp:positionH>
          <wp:positionV relativeFrom="paragraph">
            <wp:posOffset>-350520</wp:posOffset>
          </wp:positionV>
          <wp:extent cx="1085850" cy="1118870"/>
          <wp:effectExtent l="0" t="0" r="0" b="508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42F"/>
    <w:multiLevelType w:val="multilevel"/>
    <w:tmpl w:val="07DF142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423BC"/>
    <w:multiLevelType w:val="multilevel"/>
    <w:tmpl w:val="086423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64F4"/>
    <w:multiLevelType w:val="multilevel"/>
    <w:tmpl w:val="0CFD64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222847"/>
    <w:multiLevelType w:val="multilevel"/>
    <w:tmpl w:val="13222847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0070C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455D9"/>
    <w:multiLevelType w:val="multilevel"/>
    <w:tmpl w:val="19A455D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5B6F"/>
    <w:multiLevelType w:val="multilevel"/>
    <w:tmpl w:val="1AD45B6F"/>
    <w:lvl w:ilvl="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435DB"/>
    <w:multiLevelType w:val="multilevel"/>
    <w:tmpl w:val="587435DB"/>
    <w:lvl w:ilvl="0">
      <w:start w:val="1"/>
      <w:numFmt w:val="upperLetter"/>
      <w:pStyle w:val="Heading7"/>
      <w:lvlText w:val="Appendix %1."/>
      <w:lvlJc w:val="left"/>
      <w:pPr>
        <w:ind w:left="9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8E616D"/>
    <w:multiLevelType w:val="multilevel"/>
    <w:tmpl w:val="648E616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F260FC"/>
    <w:multiLevelType w:val="multilevel"/>
    <w:tmpl w:val="6BF260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311100"/>
    <w:multiLevelType w:val="multilevel"/>
    <w:tmpl w:val="763111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7152B"/>
    <w:multiLevelType w:val="multilevel"/>
    <w:tmpl w:val="775715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66631"/>
    <w:multiLevelType w:val="multilevel"/>
    <w:tmpl w:val="77F6663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67"/>
    <w:rsid w:val="000146BC"/>
    <w:rsid w:val="00023F6F"/>
    <w:rsid w:val="00024508"/>
    <w:rsid w:val="000327A2"/>
    <w:rsid w:val="00033C95"/>
    <w:rsid w:val="00034B96"/>
    <w:rsid w:val="00067B4A"/>
    <w:rsid w:val="00070F9C"/>
    <w:rsid w:val="00097B72"/>
    <w:rsid w:val="000A6598"/>
    <w:rsid w:val="000B0F46"/>
    <w:rsid w:val="000B166D"/>
    <w:rsid w:val="000B22C2"/>
    <w:rsid w:val="000B42C0"/>
    <w:rsid w:val="000B736B"/>
    <w:rsid w:val="000C3378"/>
    <w:rsid w:val="000D0F79"/>
    <w:rsid w:val="00101116"/>
    <w:rsid w:val="00104D1D"/>
    <w:rsid w:val="00114B8A"/>
    <w:rsid w:val="00116309"/>
    <w:rsid w:val="00131A84"/>
    <w:rsid w:val="00134304"/>
    <w:rsid w:val="00141A2C"/>
    <w:rsid w:val="001775E9"/>
    <w:rsid w:val="0018071F"/>
    <w:rsid w:val="001B530F"/>
    <w:rsid w:val="001E13C2"/>
    <w:rsid w:val="001F62D3"/>
    <w:rsid w:val="002030BA"/>
    <w:rsid w:val="002036FF"/>
    <w:rsid w:val="002270FE"/>
    <w:rsid w:val="00251F85"/>
    <w:rsid w:val="00253F30"/>
    <w:rsid w:val="002572B4"/>
    <w:rsid w:val="00272A46"/>
    <w:rsid w:val="002B5FDA"/>
    <w:rsid w:val="002C0297"/>
    <w:rsid w:val="002C196B"/>
    <w:rsid w:val="002D00CB"/>
    <w:rsid w:val="002E0587"/>
    <w:rsid w:val="002F3021"/>
    <w:rsid w:val="002F4646"/>
    <w:rsid w:val="002F72A7"/>
    <w:rsid w:val="00300161"/>
    <w:rsid w:val="0030427B"/>
    <w:rsid w:val="00305F01"/>
    <w:rsid w:val="00325312"/>
    <w:rsid w:val="0033092B"/>
    <w:rsid w:val="00335406"/>
    <w:rsid w:val="00336EA5"/>
    <w:rsid w:val="00337661"/>
    <w:rsid w:val="00337E67"/>
    <w:rsid w:val="0035020B"/>
    <w:rsid w:val="0038206C"/>
    <w:rsid w:val="00385D4A"/>
    <w:rsid w:val="00386095"/>
    <w:rsid w:val="003A0D70"/>
    <w:rsid w:val="003A14C8"/>
    <w:rsid w:val="003A2861"/>
    <w:rsid w:val="003A4503"/>
    <w:rsid w:val="003A79A9"/>
    <w:rsid w:val="003B1076"/>
    <w:rsid w:val="003B48BB"/>
    <w:rsid w:val="003B5295"/>
    <w:rsid w:val="003B7D34"/>
    <w:rsid w:val="003C5A9A"/>
    <w:rsid w:val="003D3A6A"/>
    <w:rsid w:val="003D5177"/>
    <w:rsid w:val="003E3EFC"/>
    <w:rsid w:val="0040078D"/>
    <w:rsid w:val="00404D66"/>
    <w:rsid w:val="0041049F"/>
    <w:rsid w:val="0041071C"/>
    <w:rsid w:val="004258E6"/>
    <w:rsid w:val="00425B9C"/>
    <w:rsid w:val="00431F85"/>
    <w:rsid w:val="004377D2"/>
    <w:rsid w:val="004401B8"/>
    <w:rsid w:val="00443953"/>
    <w:rsid w:val="00451873"/>
    <w:rsid w:val="00476C6D"/>
    <w:rsid w:val="00476F5C"/>
    <w:rsid w:val="00491A34"/>
    <w:rsid w:val="004923D9"/>
    <w:rsid w:val="004A01C8"/>
    <w:rsid w:val="004B519F"/>
    <w:rsid w:val="004B6B30"/>
    <w:rsid w:val="004C61EB"/>
    <w:rsid w:val="004C7346"/>
    <w:rsid w:val="004F1B28"/>
    <w:rsid w:val="0050272E"/>
    <w:rsid w:val="00502A81"/>
    <w:rsid w:val="00503BCE"/>
    <w:rsid w:val="005226C4"/>
    <w:rsid w:val="00543D7E"/>
    <w:rsid w:val="00563CCE"/>
    <w:rsid w:val="00567B09"/>
    <w:rsid w:val="0057231F"/>
    <w:rsid w:val="005800C8"/>
    <w:rsid w:val="0058342F"/>
    <w:rsid w:val="005856B4"/>
    <w:rsid w:val="00595340"/>
    <w:rsid w:val="005B1ECD"/>
    <w:rsid w:val="005B2170"/>
    <w:rsid w:val="005B68FC"/>
    <w:rsid w:val="005C0FB8"/>
    <w:rsid w:val="005C6EFD"/>
    <w:rsid w:val="005D2D8B"/>
    <w:rsid w:val="005D46F8"/>
    <w:rsid w:val="005D5259"/>
    <w:rsid w:val="005D7123"/>
    <w:rsid w:val="005E2FBE"/>
    <w:rsid w:val="005E6EC4"/>
    <w:rsid w:val="005E79E4"/>
    <w:rsid w:val="005E7AF2"/>
    <w:rsid w:val="005F14A0"/>
    <w:rsid w:val="005F7A27"/>
    <w:rsid w:val="0060236A"/>
    <w:rsid w:val="00605B1F"/>
    <w:rsid w:val="00606567"/>
    <w:rsid w:val="00612850"/>
    <w:rsid w:val="00624C5C"/>
    <w:rsid w:val="00632A02"/>
    <w:rsid w:val="006364B3"/>
    <w:rsid w:val="00644B2C"/>
    <w:rsid w:val="00655A94"/>
    <w:rsid w:val="006611C2"/>
    <w:rsid w:val="006748B6"/>
    <w:rsid w:val="006815A9"/>
    <w:rsid w:val="006A2A1B"/>
    <w:rsid w:val="006A3D72"/>
    <w:rsid w:val="006B2D4F"/>
    <w:rsid w:val="006C3F66"/>
    <w:rsid w:val="006D5E16"/>
    <w:rsid w:val="006E792C"/>
    <w:rsid w:val="006F5AC0"/>
    <w:rsid w:val="0070240B"/>
    <w:rsid w:val="00705190"/>
    <w:rsid w:val="00710E18"/>
    <w:rsid w:val="00721C6E"/>
    <w:rsid w:val="00734EFE"/>
    <w:rsid w:val="007370BA"/>
    <w:rsid w:val="007419D4"/>
    <w:rsid w:val="00752263"/>
    <w:rsid w:val="007668C0"/>
    <w:rsid w:val="00771219"/>
    <w:rsid w:val="0077528E"/>
    <w:rsid w:val="007B0C0C"/>
    <w:rsid w:val="007C059D"/>
    <w:rsid w:val="007D1842"/>
    <w:rsid w:val="007D4E0B"/>
    <w:rsid w:val="007E46D6"/>
    <w:rsid w:val="007E738D"/>
    <w:rsid w:val="007F1B77"/>
    <w:rsid w:val="007F1DCE"/>
    <w:rsid w:val="007F25EC"/>
    <w:rsid w:val="007F66FD"/>
    <w:rsid w:val="007F7FAB"/>
    <w:rsid w:val="00800B28"/>
    <w:rsid w:val="00822AC7"/>
    <w:rsid w:val="00824679"/>
    <w:rsid w:val="0082618B"/>
    <w:rsid w:val="00826C87"/>
    <w:rsid w:val="00826D74"/>
    <w:rsid w:val="00834089"/>
    <w:rsid w:val="008417F1"/>
    <w:rsid w:val="00846514"/>
    <w:rsid w:val="00847C3E"/>
    <w:rsid w:val="00851710"/>
    <w:rsid w:val="00863920"/>
    <w:rsid w:val="008739EB"/>
    <w:rsid w:val="00883F8B"/>
    <w:rsid w:val="008A4AD6"/>
    <w:rsid w:val="008C79C8"/>
    <w:rsid w:val="008D577E"/>
    <w:rsid w:val="008F71C7"/>
    <w:rsid w:val="0090442E"/>
    <w:rsid w:val="00933753"/>
    <w:rsid w:val="009444CF"/>
    <w:rsid w:val="00956BD0"/>
    <w:rsid w:val="00960F86"/>
    <w:rsid w:val="0096228C"/>
    <w:rsid w:val="00967783"/>
    <w:rsid w:val="009758DC"/>
    <w:rsid w:val="009778EA"/>
    <w:rsid w:val="00981166"/>
    <w:rsid w:val="00981675"/>
    <w:rsid w:val="009A3EF7"/>
    <w:rsid w:val="009A4BB6"/>
    <w:rsid w:val="009B5206"/>
    <w:rsid w:val="009C62EC"/>
    <w:rsid w:val="009E39C6"/>
    <w:rsid w:val="009F5742"/>
    <w:rsid w:val="00A10E4A"/>
    <w:rsid w:val="00A24E5E"/>
    <w:rsid w:val="00A25C94"/>
    <w:rsid w:val="00A32D1E"/>
    <w:rsid w:val="00A368D3"/>
    <w:rsid w:val="00A4398E"/>
    <w:rsid w:val="00A47F79"/>
    <w:rsid w:val="00A61BD3"/>
    <w:rsid w:val="00A80DB8"/>
    <w:rsid w:val="00A90503"/>
    <w:rsid w:val="00AA7D39"/>
    <w:rsid w:val="00AC35A9"/>
    <w:rsid w:val="00AD0C37"/>
    <w:rsid w:val="00AD2415"/>
    <w:rsid w:val="00AD49D7"/>
    <w:rsid w:val="00AF1F44"/>
    <w:rsid w:val="00B070CA"/>
    <w:rsid w:val="00B117B9"/>
    <w:rsid w:val="00B254A6"/>
    <w:rsid w:val="00B3301A"/>
    <w:rsid w:val="00B361DA"/>
    <w:rsid w:val="00B477B8"/>
    <w:rsid w:val="00B7041A"/>
    <w:rsid w:val="00B776CE"/>
    <w:rsid w:val="00B86B5E"/>
    <w:rsid w:val="00B9084D"/>
    <w:rsid w:val="00BA7E6A"/>
    <w:rsid w:val="00BB6729"/>
    <w:rsid w:val="00BC33FB"/>
    <w:rsid w:val="00C0075B"/>
    <w:rsid w:val="00C010CB"/>
    <w:rsid w:val="00C06FF8"/>
    <w:rsid w:val="00C168EE"/>
    <w:rsid w:val="00C21EBF"/>
    <w:rsid w:val="00C22B30"/>
    <w:rsid w:val="00C26FB5"/>
    <w:rsid w:val="00C31110"/>
    <w:rsid w:val="00C3784D"/>
    <w:rsid w:val="00C44F1F"/>
    <w:rsid w:val="00C478CB"/>
    <w:rsid w:val="00C53273"/>
    <w:rsid w:val="00C56E3E"/>
    <w:rsid w:val="00C57A1B"/>
    <w:rsid w:val="00C6499C"/>
    <w:rsid w:val="00C80801"/>
    <w:rsid w:val="00CA30DB"/>
    <w:rsid w:val="00CA4186"/>
    <w:rsid w:val="00CA6DD9"/>
    <w:rsid w:val="00CA7FBC"/>
    <w:rsid w:val="00CB3A41"/>
    <w:rsid w:val="00CB6625"/>
    <w:rsid w:val="00CC296E"/>
    <w:rsid w:val="00CC4C7C"/>
    <w:rsid w:val="00CD3C83"/>
    <w:rsid w:val="00CE6E41"/>
    <w:rsid w:val="00CE6E72"/>
    <w:rsid w:val="00CE78BE"/>
    <w:rsid w:val="00D00BD4"/>
    <w:rsid w:val="00D022C1"/>
    <w:rsid w:val="00D25762"/>
    <w:rsid w:val="00D25D11"/>
    <w:rsid w:val="00D41D7E"/>
    <w:rsid w:val="00D433BC"/>
    <w:rsid w:val="00D477A9"/>
    <w:rsid w:val="00D513E7"/>
    <w:rsid w:val="00D53CF9"/>
    <w:rsid w:val="00D70561"/>
    <w:rsid w:val="00D807CA"/>
    <w:rsid w:val="00D81ABD"/>
    <w:rsid w:val="00D91E48"/>
    <w:rsid w:val="00D92BA9"/>
    <w:rsid w:val="00DA1302"/>
    <w:rsid w:val="00DA1855"/>
    <w:rsid w:val="00DC02E8"/>
    <w:rsid w:val="00DC1082"/>
    <w:rsid w:val="00DC4245"/>
    <w:rsid w:val="00DD3F92"/>
    <w:rsid w:val="00DE009C"/>
    <w:rsid w:val="00DF05EA"/>
    <w:rsid w:val="00DF1DF9"/>
    <w:rsid w:val="00DF5D8A"/>
    <w:rsid w:val="00DF5ED6"/>
    <w:rsid w:val="00E15611"/>
    <w:rsid w:val="00E20892"/>
    <w:rsid w:val="00E402D9"/>
    <w:rsid w:val="00E43B32"/>
    <w:rsid w:val="00E524AE"/>
    <w:rsid w:val="00E555F7"/>
    <w:rsid w:val="00E55B85"/>
    <w:rsid w:val="00E56C82"/>
    <w:rsid w:val="00E74ED3"/>
    <w:rsid w:val="00E820BB"/>
    <w:rsid w:val="00E82CAB"/>
    <w:rsid w:val="00E85226"/>
    <w:rsid w:val="00E86DA6"/>
    <w:rsid w:val="00EA42DC"/>
    <w:rsid w:val="00EA6922"/>
    <w:rsid w:val="00EB0909"/>
    <w:rsid w:val="00EB4FCC"/>
    <w:rsid w:val="00EC2A65"/>
    <w:rsid w:val="00EC5848"/>
    <w:rsid w:val="00EC5FD5"/>
    <w:rsid w:val="00F12FD3"/>
    <w:rsid w:val="00F20BF5"/>
    <w:rsid w:val="00F30020"/>
    <w:rsid w:val="00F31438"/>
    <w:rsid w:val="00F315CD"/>
    <w:rsid w:val="00F31846"/>
    <w:rsid w:val="00F373DD"/>
    <w:rsid w:val="00F4286E"/>
    <w:rsid w:val="00F471C1"/>
    <w:rsid w:val="00F500FB"/>
    <w:rsid w:val="00F515E5"/>
    <w:rsid w:val="00F71A2B"/>
    <w:rsid w:val="00F72FCD"/>
    <w:rsid w:val="00F74C15"/>
    <w:rsid w:val="00F76549"/>
    <w:rsid w:val="00F86E63"/>
    <w:rsid w:val="00F87A10"/>
    <w:rsid w:val="00F90612"/>
    <w:rsid w:val="00FA2D9A"/>
    <w:rsid w:val="00FA68B9"/>
    <w:rsid w:val="00FB27D1"/>
    <w:rsid w:val="00FC0AC3"/>
    <w:rsid w:val="00FE04F3"/>
    <w:rsid w:val="00FF2B80"/>
    <w:rsid w:val="00FF2C73"/>
    <w:rsid w:val="00FF48BA"/>
    <w:rsid w:val="00FF5941"/>
    <w:rsid w:val="00FF7610"/>
    <w:rsid w:val="282A73C9"/>
    <w:rsid w:val="282A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ADCEA"/>
  <w15:docId w15:val="{5D0DF7C0-73B2-4EB0-98CE-B2E1A3E8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7">
    <w:name w:val="heading 7"/>
    <w:basedOn w:val="ListParagraph"/>
    <w:next w:val="Normal"/>
    <w:link w:val="Heading7Char"/>
    <w:uiPriority w:val="9"/>
    <w:unhideWhenUsed/>
    <w:qFormat/>
    <w:pPr>
      <w:keepNext/>
      <w:keepLines/>
      <w:pageBreakBefore/>
      <w:numPr>
        <w:numId w:val="1"/>
      </w:numPr>
      <w:tabs>
        <w:tab w:val="left" w:pos="360"/>
      </w:tabs>
      <w:spacing w:after="60"/>
      <w:ind w:left="360" w:firstLine="0"/>
      <w:outlineLvl w:val="6"/>
    </w:pPr>
    <w:rPr>
      <w:color w:val="00B4E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FFFFFF" w:themeColor="background1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" w:hAnsi="Calibri"/>
      <w:color w:val="00B4EF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/>
      <w:color w:val="FFFFFF" w:themeColor="background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ascii="Calibri" w:hAnsi="Calibri"/>
      <w:sz w:val="22"/>
      <w:szCs w:val="22"/>
    </w:rPr>
  </w:style>
  <w:style w:type="table" w:customStyle="1" w:styleId="TableGrid1">
    <w:name w:val="Table Grid1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Pr>
      <w:sz w:val="22"/>
      <w:szCs w:val="22"/>
    </w:rPr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3">
    <w:name w:val="Table Grid3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2">
    <w:name w:val="Grid Table 4 - Accent 12"/>
    <w:basedOn w:val="TableNormal"/>
    <w:uiPriority w:val="49"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hAnsi="Calibri"/>
      <w:b/>
      <w:bCs/>
      <w:sz w:val="20"/>
      <w:szCs w:val="20"/>
    </w:rPr>
  </w:style>
  <w:style w:type="character" w:customStyle="1" w:styleId="tw4winMark">
    <w:name w:val="tw4winMark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Universe Technical Translation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Universe Technical Translation</dc:creator>
  <dc:description>50040-City of Columbus_CAP Toolkit_Discussion Notes Document_SP_Final.docx, tr. UTT, ed. RVC, 12/22/2020</dc:description>
  <cp:lastModifiedBy>Rodolfo Vergara Carrasco</cp:lastModifiedBy>
  <cp:revision>5</cp:revision>
  <cp:lastPrinted>2020-11-16T20:36:00Z</cp:lastPrinted>
  <dcterms:created xsi:type="dcterms:W3CDTF">2020-12-22T19:29:00Z</dcterms:created>
  <dcterms:modified xsi:type="dcterms:W3CDTF">2020-12-22T21:36:00Z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